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ABCF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b/>
          <w:lang w:val="en-US"/>
        </w:rPr>
      </w:pPr>
      <w:r w:rsidRPr="006165A4">
        <w:rPr>
          <w:rFonts w:ascii="Arial" w:eastAsia="Calibri" w:hAnsi="Arial" w:cs="Arial"/>
          <w:b/>
          <w:lang w:val="en-US"/>
        </w:rPr>
        <w:t>Supplemental Tables</w:t>
      </w:r>
    </w:p>
    <w:p w14:paraId="7E080E5F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b/>
          <w:lang w:val="en-US"/>
        </w:rPr>
      </w:pPr>
      <w:r w:rsidRPr="006165A4">
        <w:rPr>
          <w:rFonts w:ascii="Arial" w:eastAsia="Calibri" w:hAnsi="Arial" w:cs="Arial"/>
          <w:lang w:val="en-US"/>
        </w:rPr>
        <w:t>Supplemental Table 1. Linear regression results for group differences across injuries.</w:t>
      </w:r>
    </w:p>
    <w:tbl>
      <w:tblPr>
        <w:tblW w:w="5211" w:type="dxa"/>
        <w:tblInd w:w="113" w:type="dxa"/>
        <w:tblLook w:val="04A0" w:firstRow="1" w:lastRow="0" w:firstColumn="1" w:lastColumn="0" w:noHBand="0" w:noVBand="1"/>
      </w:tblPr>
      <w:tblGrid>
        <w:gridCol w:w="972"/>
        <w:gridCol w:w="1711"/>
        <w:gridCol w:w="790"/>
        <w:gridCol w:w="790"/>
        <w:gridCol w:w="948"/>
      </w:tblGrid>
      <w:tr w:rsidR="006165A4" w:rsidRPr="006165A4" w14:paraId="3BE098E5" w14:textId="77777777" w:rsidTr="00D9072C">
        <w:trPr>
          <w:trHeight w:val="29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C3B1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90E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74E0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214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5D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i/>
                <w:color w:val="000000"/>
                <w:lang w:val="en-US"/>
              </w:rPr>
              <w:t>p</w:t>
            </w:r>
          </w:p>
        </w:tc>
      </w:tr>
      <w:tr w:rsidR="006165A4" w:rsidRPr="006165A4" w14:paraId="2F271DDD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B7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Overall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8A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F3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64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7F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0.041</w:t>
            </w:r>
          </w:p>
        </w:tc>
      </w:tr>
      <w:tr w:rsidR="006165A4" w:rsidRPr="006165A4" w14:paraId="1E2955EC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7B6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61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 #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EB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8F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D6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0.307</w:t>
            </w:r>
          </w:p>
        </w:tc>
      </w:tr>
      <w:tr w:rsidR="006165A4" w:rsidRPr="006165A4" w14:paraId="271C58AF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F3D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07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Group*Injury #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B0D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0B1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-8.37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490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6165A4" w:rsidRPr="006165A4" w14:paraId="4C650DB9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E6B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28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6A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15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B9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0.312</w:t>
            </w:r>
          </w:p>
        </w:tc>
      </w:tr>
      <w:tr w:rsidR="006165A4" w:rsidRPr="006165A4" w14:paraId="5648EC0E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DB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73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Session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7E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C4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BA9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0.196</w:t>
            </w:r>
          </w:p>
        </w:tc>
      </w:tr>
      <w:tr w:rsidR="006165A4" w:rsidRPr="006165A4" w14:paraId="4C487211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B8D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AB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Group*Session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8778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28F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2.49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5E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0.013</w:t>
            </w:r>
          </w:p>
        </w:tc>
      </w:tr>
      <w:tr w:rsidR="006165A4" w:rsidRPr="006165A4" w14:paraId="620DD07B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1C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D3B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3CC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52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-1.47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5D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0.154</w:t>
            </w:r>
          </w:p>
        </w:tc>
      </w:tr>
      <w:tr w:rsidR="006165A4" w:rsidRPr="006165A4" w14:paraId="47A45F7C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FB4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25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Session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95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46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94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0.019</w:t>
            </w:r>
          </w:p>
        </w:tc>
      </w:tr>
      <w:tr w:rsidR="006165A4" w:rsidRPr="006165A4" w14:paraId="6FD766CE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EEF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82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Group*Session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D5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51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EA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0.087</w:t>
            </w:r>
          </w:p>
        </w:tc>
      </w:tr>
      <w:tr w:rsidR="006165A4" w:rsidRPr="006165A4" w14:paraId="7E54FD85" w14:textId="77777777" w:rsidTr="00D9072C">
        <w:trPr>
          <w:trHeight w:val="29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16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A2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9D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-0.52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5C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-1.68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B1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0.105</w:t>
            </w:r>
          </w:p>
        </w:tc>
      </w:tr>
      <w:tr w:rsidR="006165A4" w:rsidRPr="006165A4" w14:paraId="3A4D1E7A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B0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51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Session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25E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68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00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0.111</w:t>
            </w:r>
          </w:p>
        </w:tc>
      </w:tr>
      <w:tr w:rsidR="006165A4" w:rsidRPr="006165A4" w14:paraId="2534E880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6F14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260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Group*Session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3116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FDE8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FA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0.183</w:t>
            </w:r>
          </w:p>
        </w:tc>
      </w:tr>
      <w:tr w:rsidR="006165A4" w:rsidRPr="006165A4" w14:paraId="433BAAB6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52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A3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5F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-0.79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EB9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-2.77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EDA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0.010</w:t>
            </w:r>
          </w:p>
        </w:tc>
      </w:tr>
      <w:tr w:rsidR="006165A4" w:rsidRPr="006165A4" w14:paraId="6E8C333B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F00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D5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Session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AA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38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841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0.685</w:t>
            </w:r>
          </w:p>
        </w:tc>
      </w:tr>
      <w:tr w:rsidR="006165A4" w:rsidRPr="006165A4" w14:paraId="7742E9C6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6463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F2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Group*Session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395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B49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4A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0.315</w:t>
            </w:r>
          </w:p>
        </w:tc>
      </w:tr>
      <w:tr w:rsidR="006165A4" w:rsidRPr="006165A4" w14:paraId="3BB4B57D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6B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C90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BC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D51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-2.61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92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0.015</w:t>
            </w:r>
          </w:p>
        </w:tc>
      </w:tr>
      <w:tr w:rsidR="006165A4" w:rsidRPr="006165A4" w14:paraId="29FDEC09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F1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EE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Session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B4E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1C3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40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0.148</w:t>
            </w:r>
          </w:p>
        </w:tc>
      </w:tr>
      <w:tr w:rsidR="006165A4" w:rsidRPr="006165A4" w14:paraId="0338507E" w14:textId="77777777" w:rsidTr="00D9072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EEA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79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Group*Session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7A8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E5E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BC5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0.126</w:t>
            </w:r>
          </w:p>
        </w:tc>
      </w:tr>
    </w:tbl>
    <w:p w14:paraId="2274A10E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b/>
          <w:lang w:val="en-US"/>
        </w:rPr>
      </w:pPr>
    </w:p>
    <w:p w14:paraId="6F53612A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lang w:val="en-US"/>
        </w:rPr>
      </w:pPr>
    </w:p>
    <w:p w14:paraId="6CC3793F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lang w:val="en-US"/>
        </w:rPr>
      </w:pPr>
    </w:p>
    <w:p w14:paraId="220F62CB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lang w:val="en-US"/>
        </w:rPr>
      </w:pPr>
    </w:p>
    <w:p w14:paraId="434DD7CB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lang w:val="en-US"/>
        </w:rPr>
      </w:pPr>
    </w:p>
    <w:p w14:paraId="1C5C5C9E" w14:textId="77777777" w:rsidR="006165A4" w:rsidRPr="006165A4" w:rsidRDefault="006165A4" w:rsidP="006165A4">
      <w:pPr>
        <w:spacing w:after="0" w:line="480" w:lineRule="auto"/>
        <w:jc w:val="both"/>
        <w:rPr>
          <w:rFonts w:ascii="Arial" w:eastAsia="Calibri" w:hAnsi="Arial" w:cs="Arial"/>
          <w:lang w:val="en-US"/>
        </w:rPr>
      </w:pPr>
      <w:r w:rsidRPr="006165A4">
        <w:rPr>
          <w:rFonts w:ascii="Arial" w:eastAsia="Calibri" w:hAnsi="Arial" w:cs="Arial"/>
          <w:lang w:val="en-US"/>
        </w:rPr>
        <w:lastRenderedPageBreak/>
        <w:t>Supplemental Table 2. Piecewise regression results for within-subjects effects change after each injury (relative to prior injury).</w:t>
      </w:r>
    </w:p>
    <w:tbl>
      <w:tblPr>
        <w:tblW w:w="6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96"/>
        <w:gridCol w:w="734"/>
        <w:gridCol w:w="837"/>
        <w:gridCol w:w="888"/>
        <w:gridCol w:w="837"/>
        <w:gridCol w:w="837"/>
        <w:gridCol w:w="888"/>
      </w:tblGrid>
      <w:tr w:rsidR="006165A4" w:rsidRPr="006165A4" w14:paraId="010EECAE" w14:textId="77777777" w:rsidTr="00D9072C">
        <w:trPr>
          <w:trHeight w:val="23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30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47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Sham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3C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CHIMERA </w:t>
            </w:r>
          </w:p>
        </w:tc>
      </w:tr>
      <w:tr w:rsidR="006165A4" w:rsidRPr="006165A4" w14:paraId="177B81E0" w14:textId="77777777" w:rsidTr="00D9072C">
        <w:trPr>
          <w:trHeight w:val="23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DB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F89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F27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2F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i/>
                <w:color w:val="000000"/>
                <w:lang w:val="en-US"/>
              </w:rPr>
              <w:t>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F9F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043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3F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i/>
                <w:color w:val="000000"/>
                <w:lang w:val="en-US"/>
              </w:rPr>
              <w:t>P</w:t>
            </w:r>
          </w:p>
        </w:tc>
      </w:tr>
      <w:tr w:rsidR="006165A4" w:rsidRPr="006165A4" w14:paraId="3A055534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45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Intercept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79E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53E1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6D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DDB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41E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3.00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B40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0.003</w:t>
            </w:r>
          </w:p>
        </w:tc>
      </w:tr>
      <w:tr w:rsidR="006165A4" w:rsidRPr="006165A4" w14:paraId="389747F0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6B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Time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27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0.67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1B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77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0.261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B5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23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75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0.801</w:t>
            </w:r>
          </w:p>
        </w:tc>
      </w:tr>
      <w:tr w:rsidR="006165A4" w:rsidRPr="006165A4" w14:paraId="712D42FB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9FE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037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BBB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A4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09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29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-2.77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CF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0.006</w:t>
            </w:r>
          </w:p>
        </w:tc>
      </w:tr>
      <w:tr w:rsidR="006165A4" w:rsidRPr="006165A4" w14:paraId="15A8E9CC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A5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Injury1 Slope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34E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E2F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43B3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6EA5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F96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F7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0.341</w:t>
            </w:r>
          </w:p>
        </w:tc>
      </w:tr>
      <w:tr w:rsidR="006165A4" w:rsidRPr="006165A4" w14:paraId="37C36B40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81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26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0.41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44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9D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0.056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9F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-0.36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9F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BC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0.023</w:t>
            </w:r>
          </w:p>
        </w:tc>
      </w:tr>
      <w:tr w:rsidR="006165A4" w:rsidRPr="006165A4" w14:paraId="60D5B498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D6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Injury2 Slope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43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B2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191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0.485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779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-0.44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A9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F8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0.216</w:t>
            </w:r>
          </w:p>
        </w:tc>
      </w:tr>
      <w:tr w:rsidR="006165A4" w:rsidRPr="006165A4" w14:paraId="1E874DA4" w14:textId="77777777" w:rsidTr="00D9072C">
        <w:trPr>
          <w:trHeight w:val="23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ED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5A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E30A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2.07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E1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0.039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C1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-0.24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8F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-1.42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AD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0.157</w:t>
            </w:r>
          </w:p>
        </w:tc>
      </w:tr>
      <w:tr w:rsidR="006165A4" w:rsidRPr="006165A4" w14:paraId="4DB8BEB8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1F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Injury3 Slope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502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68E5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7B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0.704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564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EE9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AF9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1.000</w:t>
            </w:r>
          </w:p>
        </w:tc>
      </w:tr>
      <w:tr w:rsidR="006165A4" w:rsidRPr="006165A4" w14:paraId="66F52C8D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FA5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EE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5A5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6418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0.385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37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BC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-2.59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FD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0.010</w:t>
            </w:r>
          </w:p>
        </w:tc>
      </w:tr>
      <w:tr w:rsidR="006165A4" w:rsidRPr="006165A4" w14:paraId="7111A87D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F1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Injury4 Slope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884A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59ABD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49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773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65C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1.23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956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0.218</w:t>
            </w:r>
          </w:p>
        </w:tc>
      </w:tr>
      <w:tr w:rsidR="006165A4" w:rsidRPr="006165A4" w14:paraId="37BD6606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1D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E8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3CB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964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0.524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AE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722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DAC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0.472</w:t>
            </w:r>
          </w:p>
        </w:tc>
      </w:tr>
      <w:tr w:rsidR="006165A4" w:rsidRPr="006165A4" w14:paraId="5D4F3641" w14:textId="77777777" w:rsidTr="00D9072C">
        <w:trPr>
          <w:trHeight w:val="2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570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Injury5 Slope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91E9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53C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-1.17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26EE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66AF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027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-0.96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697" w14:textId="77777777" w:rsidR="006165A4" w:rsidRPr="006165A4" w:rsidRDefault="006165A4" w:rsidP="006165A4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165A4">
              <w:rPr>
                <w:rFonts w:ascii="Arial" w:eastAsia="Times New Roman" w:hAnsi="Arial" w:cs="Arial"/>
                <w:color w:val="000000"/>
                <w:lang w:val="en-US"/>
              </w:rPr>
              <w:t>0.340</w:t>
            </w:r>
          </w:p>
        </w:tc>
      </w:tr>
    </w:tbl>
    <w:p w14:paraId="42E14EEE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b/>
          <w:lang w:val="en-US"/>
        </w:rPr>
      </w:pPr>
    </w:p>
    <w:p w14:paraId="589DC8D7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382ECBC7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764C6BCE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6CD0A7DB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1BC47DAA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5C159509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43034F8A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710F2FBB" w14:textId="77777777" w:rsidR="006165A4" w:rsidRP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73B756E4" w14:textId="5A552712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i/>
        </w:rPr>
      </w:pPr>
      <w:r w:rsidRPr="006165A4">
        <w:rPr>
          <w:rFonts w:ascii="Arial" w:hAnsi="Arial" w:cs="Arial"/>
          <w:lang w:val="en-US"/>
        </w:rPr>
        <w:lastRenderedPageBreak/>
        <w:t xml:space="preserve">Supplemental Table </w:t>
      </w:r>
      <w:r>
        <w:rPr>
          <w:rFonts w:ascii="Arial" w:hAnsi="Arial" w:cs="Arial"/>
          <w:lang w:val="en-US"/>
        </w:rPr>
        <w:t>3</w:t>
      </w:r>
      <w:r w:rsidRPr="006165A4">
        <w:rPr>
          <w:rFonts w:ascii="Arial" w:hAnsi="Arial" w:cs="Arial"/>
          <w:lang w:val="en-US"/>
        </w:rPr>
        <w:t xml:space="preserve">: </w:t>
      </w:r>
      <w:r w:rsidRPr="006165A4">
        <w:rPr>
          <w:rFonts w:ascii="Arial" w:hAnsi="Arial" w:cs="Arial"/>
        </w:rPr>
        <w:t>Correlations between DDT performance and neuropathology</w:t>
      </w:r>
      <w:r w:rsidRPr="006165A4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6165A4" w:rsidRPr="006165A4" w14:paraId="132A3D1F" w14:textId="77777777" w:rsidTr="00D9072C">
        <w:trPr>
          <w:trHeight w:val="488"/>
        </w:trPr>
        <w:tc>
          <w:tcPr>
            <w:tcW w:w="2547" w:type="dxa"/>
          </w:tcPr>
          <w:p w14:paraId="5B8D553F" w14:textId="77777777" w:rsidR="006165A4" w:rsidRPr="006165A4" w:rsidRDefault="006165A4" w:rsidP="00D9072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580C4BCB" w14:textId="77777777" w:rsidR="006165A4" w:rsidRPr="006165A4" w:rsidRDefault="006165A4" w:rsidP="00D907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5A4">
              <w:rPr>
                <w:rFonts w:ascii="Arial" w:hAnsi="Arial" w:cs="Arial"/>
              </w:rPr>
              <w:t>Pearson’s coefficients:</w:t>
            </w:r>
          </w:p>
          <w:p w14:paraId="6AC498E3" w14:textId="77777777" w:rsidR="006165A4" w:rsidRPr="006165A4" w:rsidRDefault="006165A4" w:rsidP="00D9072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</w:rPr>
              <w:t>DDT performance and neuropathological outcomes</w:t>
            </w:r>
          </w:p>
        </w:tc>
      </w:tr>
      <w:tr w:rsidR="006165A4" w:rsidRPr="006165A4" w14:paraId="00441C20" w14:textId="77777777" w:rsidTr="00D9072C">
        <w:trPr>
          <w:trHeight w:val="499"/>
        </w:trPr>
        <w:tc>
          <w:tcPr>
            <w:tcW w:w="2547" w:type="dxa"/>
          </w:tcPr>
          <w:p w14:paraId="56777D17" w14:textId="77777777" w:rsidR="006165A4" w:rsidRPr="006165A4" w:rsidRDefault="006165A4" w:rsidP="00D9072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 xml:space="preserve">DAT:TH </w:t>
            </w:r>
          </w:p>
          <w:p w14:paraId="4106C95A" w14:textId="77777777" w:rsidR="006165A4" w:rsidRPr="006165A4" w:rsidRDefault="006165A4" w:rsidP="00D9072C">
            <w:pPr>
              <w:spacing w:line="480" w:lineRule="auto"/>
              <w:jc w:val="right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Olfactory Tubercle</w:t>
            </w:r>
          </w:p>
        </w:tc>
        <w:tc>
          <w:tcPr>
            <w:tcW w:w="2977" w:type="dxa"/>
            <w:vAlign w:val="center"/>
          </w:tcPr>
          <w:p w14:paraId="3C674E0C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r = 0.08428</w:t>
            </w:r>
          </w:p>
          <w:p w14:paraId="6229FFB8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p = 0.7652</w:t>
            </w:r>
          </w:p>
        </w:tc>
      </w:tr>
      <w:tr w:rsidR="006165A4" w:rsidRPr="006165A4" w14:paraId="56F98B3C" w14:textId="77777777" w:rsidTr="00D9072C">
        <w:trPr>
          <w:trHeight w:val="488"/>
        </w:trPr>
        <w:tc>
          <w:tcPr>
            <w:tcW w:w="2547" w:type="dxa"/>
          </w:tcPr>
          <w:p w14:paraId="4FF7A8C7" w14:textId="77777777" w:rsidR="006165A4" w:rsidRPr="006165A4" w:rsidRDefault="006165A4" w:rsidP="00D9072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Iba1</w:t>
            </w:r>
          </w:p>
          <w:p w14:paraId="6B12BA20" w14:textId="77777777" w:rsidR="006165A4" w:rsidRPr="006165A4" w:rsidRDefault="006165A4" w:rsidP="00D9072C">
            <w:pPr>
              <w:spacing w:line="480" w:lineRule="auto"/>
              <w:jc w:val="right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Corpus Callosum</w:t>
            </w:r>
          </w:p>
        </w:tc>
        <w:tc>
          <w:tcPr>
            <w:tcW w:w="2977" w:type="dxa"/>
            <w:vAlign w:val="center"/>
          </w:tcPr>
          <w:p w14:paraId="487B5210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r = -0.4751</w:t>
            </w:r>
          </w:p>
          <w:p w14:paraId="3E081424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p = 0.0629</w:t>
            </w:r>
          </w:p>
        </w:tc>
      </w:tr>
      <w:tr w:rsidR="006165A4" w:rsidRPr="006165A4" w14:paraId="298FBF2E" w14:textId="77777777" w:rsidTr="00D9072C">
        <w:trPr>
          <w:trHeight w:val="488"/>
        </w:trPr>
        <w:tc>
          <w:tcPr>
            <w:tcW w:w="2547" w:type="dxa"/>
          </w:tcPr>
          <w:p w14:paraId="3E5F54B0" w14:textId="77777777" w:rsidR="006165A4" w:rsidRPr="006165A4" w:rsidRDefault="006165A4" w:rsidP="00D9072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Iba1</w:t>
            </w:r>
          </w:p>
          <w:p w14:paraId="6A40C03F" w14:textId="77777777" w:rsidR="006165A4" w:rsidRPr="006165A4" w:rsidRDefault="006165A4" w:rsidP="00D9072C">
            <w:pPr>
              <w:spacing w:line="480" w:lineRule="auto"/>
              <w:jc w:val="right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Optic Tract</w:t>
            </w:r>
          </w:p>
        </w:tc>
        <w:tc>
          <w:tcPr>
            <w:tcW w:w="2977" w:type="dxa"/>
            <w:vAlign w:val="center"/>
          </w:tcPr>
          <w:p w14:paraId="511C28B2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r = -0.2969</w:t>
            </w:r>
          </w:p>
          <w:p w14:paraId="40521F83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p = 0.2641</w:t>
            </w:r>
          </w:p>
        </w:tc>
      </w:tr>
      <w:tr w:rsidR="006165A4" w:rsidRPr="006165A4" w14:paraId="180AA5E8" w14:textId="77777777" w:rsidTr="00D9072C">
        <w:trPr>
          <w:trHeight w:val="488"/>
        </w:trPr>
        <w:tc>
          <w:tcPr>
            <w:tcW w:w="2547" w:type="dxa"/>
          </w:tcPr>
          <w:p w14:paraId="0AA61258" w14:textId="77777777" w:rsidR="006165A4" w:rsidRPr="006165A4" w:rsidRDefault="006165A4" w:rsidP="00D9072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Iba1</w:t>
            </w:r>
          </w:p>
          <w:p w14:paraId="201A6A26" w14:textId="77777777" w:rsidR="006165A4" w:rsidRPr="006165A4" w:rsidRDefault="006165A4" w:rsidP="00D9072C">
            <w:pPr>
              <w:spacing w:line="480" w:lineRule="auto"/>
              <w:jc w:val="right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Olfactory Tubercle</w:t>
            </w:r>
          </w:p>
        </w:tc>
        <w:tc>
          <w:tcPr>
            <w:tcW w:w="2977" w:type="dxa"/>
            <w:vAlign w:val="center"/>
          </w:tcPr>
          <w:p w14:paraId="306705C7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r = 0.3165</w:t>
            </w:r>
          </w:p>
          <w:p w14:paraId="7B557230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p = 0.2323</w:t>
            </w:r>
          </w:p>
        </w:tc>
      </w:tr>
      <w:tr w:rsidR="006165A4" w:rsidRPr="006165A4" w14:paraId="72391DCB" w14:textId="77777777" w:rsidTr="00D9072C">
        <w:trPr>
          <w:trHeight w:val="499"/>
        </w:trPr>
        <w:tc>
          <w:tcPr>
            <w:tcW w:w="2547" w:type="dxa"/>
          </w:tcPr>
          <w:p w14:paraId="6B8B8288" w14:textId="77777777" w:rsidR="006165A4" w:rsidRPr="006165A4" w:rsidRDefault="006165A4" w:rsidP="00D9072C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GFAP</w:t>
            </w:r>
          </w:p>
          <w:p w14:paraId="621B7FA9" w14:textId="77777777" w:rsidR="006165A4" w:rsidRPr="006165A4" w:rsidRDefault="006165A4" w:rsidP="00D9072C">
            <w:pPr>
              <w:spacing w:line="480" w:lineRule="auto"/>
              <w:jc w:val="right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Corpus Callosum</w:t>
            </w:r>
          </w:p>
        </w:tc>
        <w:tc>
          <w:tcPr>
            <w:tcW w:w="2977" w:type="dxa"/>
            <w:vAlign w:val="center"/>
          </w:tcPr>
          <w:p w14:paraId="53FD51BB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r = 0.1975</w:t>
            </w:r>
          </w:p>
          <w:p w14:paraId="38355CE2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p = 0.4635</w:t>
            </w:r>
          </w:p>
        </w:tc>
      </w:tr>
      <w:tr w:rsidR="006165A4" w:rsidRPr="006165A4" w14:paraId="00B3C8CB" w14:textId="77777777" w:rsidTr="00D9072C">
        <w:trPr>
          <w:trHeight w:val="488"/>
        </w:trPr>
        <w:tc>
          <w:tcPr>
            <w:tcW w:w="2547" w:type="dxa"/>
          </w:tcPr>
          <w:p w14:paraId="1438F0D5" w14:textId="77777777" w:rsidR="006165A4" w:rsidRPr="006165A4" w:rsidRDefault="006165A4" w:rsidP="00D9072C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Silver</w:t>
            </w:r>
          </w:p>
          <w:p w14:paraId="677BC70F" w14:textId="77777777" w:rsidR="006165A4" w:rsidRPr="006165A4" w:rsidRDefault="006165A4" w:rsidP="00D9072C">
            <w:pPr>
              <w:spacing w:line="480" w:lineRule="auto"/>
              <w:jc w:val="right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Optic Tract</w:t>
            </w:r>
          </w:p>
        </w:tc>
        <w:tc>
          <w:tcPr>
            <w:tcW w:w="2977" w:type="dxa"/>
            <w:vAlign w:val="center"/>
          </w:tcPr>
          <w:p w14:paraId="129086AF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r = -0.4859</w:t>
            </w:r>
          </w:p>
          <w:p w14:paraId="4D8BA132" w14:textId="77777777" w:rsidR="006165A4" w:rsidRPr="006165A4" w:rsidRDefault="006165A4" w:rsidP="00D9072C">
            <w:pPr>
              <w:jc w:val="center"/>
              <w:rPr>
                <w:rFonts w:ascii="Arial" w:hAnsi="Arial" w:cs="Arial"/>
                <w:lang w:val="en-US"/>
              </w:rPr>
            </w:pPr>
            <w:r w:rsidRPr="006165A4">
              <w:rPr>
                <w:rFonts w:ascii="Arial" w:hAnsi="Arial" w:cs="Arial"/>
                <w:lang w:val="en-US"/>
              </w:rPr>
              <w:t>p = 0.0563</w:t>
            </w:r>
          </w:p>
        </w:tc>
      </w:tr>
    </w:tbl>
    <w:p w14:paraId="0C2ACE1E" w14:textId="77777777" w:rsidR="006165A4" w:rsidRDefault="006165A4" w:rsidP="006165A4"/>
    <w:p w14:paraId="40AFB3AB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3CCBE893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00559A8C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5256D1D0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2F12F951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6653F94E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397042A7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4DEC8B50" w14:textId="77777777" w:rsidR="006165A4" w:rsidRDefault="006165A4" w:rsidP="006165A4">
      <w:pPr>
        <w:spacing w:line="480" w:lineRule="auto"/>
        <w:jc w:val="both"/>
        <w:rPr>
          <w:rFonts w:ascii="Arial" w:eastAsia="Calibri" w:hAnsi="Arial" w:cs="Arial"/>
          <w:lang w:val="en-US"/>
        </w:rPr>
      </w:pPr>
    </w:p>
    <w:p w14:paraId="6EA70786" w14:textId="01082645" w:rsidR="006165A4" w:rsidRPr="006165A4" w:rsidRDefault="006165A4" w:rsidP="006165A4">
      <w:pPr>
        <w:spacing w:line="480" w:lineRule="auto"/>
        <w:jc w:val="both"/>
        <w:rPr>
          <w:rFonts w:ascii="Arial" w:hAnsi="Arial" w:cs="Arial"/>
        </w:rPr>
      </w:pPr>
      <w:r w:rsidRPr="006165A4">
        <w:rPr>
          <w:rFonts w:ascii="Arial" w:eastAsia="Calibri" w:hAnsi="Arial" w:cs="Arial"/>
          <w:lang w:val="en-US"/>
        </w:rPr>
        <w:lastRenderedPageBreak/>
        <w:t>Supplemental</w:t>
      </w:r>
      <w:r w:rsidRPr="006165A4">
        <w:rPr>
          <w:rFonts w:ascii="Arial" w:hAnsi="Arial" w:cs="Arial"/>
        </w:rPr>
        <w:t xml:space="preserve"> Table </w:t>
      </w:r>
      <w:r>
        <w:rPr>
          <w:rFonts w:ascii="Arial" w:hAnsi="Arial" w:cs="Arial"/>
        </w:rPr>
        <w:t>4</w:t>
      </w:r>
      <w:bookmarkStart w:id="0" w:name="_GoBack"/>
      <w:bookmarkEnd w:id="0"/>
      <w:r w:rsidRPr="006165A4">
        <w:rPr>
          <w:rFonts w:ascii="Arial" w:hAnsi="Arial" w:cs="Arial"/>
        </w:rPr>
        <w:t xml:space="preserve">: Biochemical measurement of tau and inflammatory cytokines in fore and mid-brain RIPA lysates following repetitive CHIMERA injury. </w:t>
      </w:r>
    </w:p>
    <w:tbl>
      <w:tblPr>
        <w:tblStyle w:val="PlainTable21"/>
        <w:tblW w:w="11340" w:type="dxa"/>
        <w:jc w:val="center"/>
        <w:tblLook w:val="04A0" w:firstRow="1" w:lastRow="0" w:firstColumn="1" w:lastColumn="0" w:noHBand="0" w:noVBand="1"/>
      </w:tblPr>
      <w:tblGrid>
        <w:gridCol w:w="1880"/>
        <w:gridCol w:w="1643"/>
        <w:gridCol w:w="1643"/>
        <w:gridCol w:w="1444"/>
        <w:gridCol w:w="1643"/>
        <w:gridCol w:w="1643"/>
        <w:gridCol w:w="1444"/>
      </w:tblGrid>
      <w:tr w:rsidR="006165A4" w:rsidRPr="006165A4" w14:paraId="085D9F74" w14:textId="77777777" w:rsidTr="00D90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6" w:space="0" w:color="auto"/>
              <w:bottom w:val="single" w:sz="6" w:space="0" w:color="auto"/>
            </w:tcBorders>
          </w:tcPr>
          <w:p w14:paraId="18D8A3C8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dxa"/>
            <w:gridSpan w:val="3"/>
            <w:tcBorders>
              <w:top w:val="single" w:sz="6" w:space="0" w:color="auto"/>
            </w:tcBorders>
            <w:vAlign w:val="center"/>
          </w:tcPr>
          <w:p w14:paraId="4A0FEC20" w14:textId="77777777" w:rsidR="006165A4" w:rsidRPr="006165A4" w:rsidRDefault="006165A4" w:rsidP="006165A4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Forebrain</w:t>
            </w:r>
          </w:p>
        </w:tc>
        <w:tc>
          <w:tcPr>
            <w:tcW w:w="0" w:type="dxa"/>
            <w:gridSpan w:val="3"/>
            <w:tcBorders>
              <w:top w:val="single" w:sz="6" w:space="0" w:color="auto"/>
            </w:tcBorders>
            <w:vAlign w:val="center"/>
          </w:tcPr>
          <w:p w14:paraId="5FE25181" w14:textId="77777777" w:rsidR="006165A4" w:rsidRPr="006165A4" w:rsidRDefault="006165A4" w:rsidP="006165A4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Midbrain</w:t>
            </w:r>
          </w:p>
        </w:tc>
      </w:tr>
      <w:tr w:rsidR="006165A4" w:rsidRPr="006165A4" w14:paraId="5C027284" w14:textId="77777777" w:rsidTr="00D9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6" w:space="0" w:color="auto"/>
            </w:tcBorders>
          </w:tcPr>
          <w:p w14:paraId="0ABAD39A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  <w:r w:rsidRPr="006165A4">
              <w:rPr>
                <w:rFonts w:ascii="Arial" w:eastAsia="Calibri" w:hAnsi="Arial" w:cs="Arial"/>
              </w:rPr>
              <w:t>Analyte</w:t>
            </w:r>
          </w:p>
        </w:tc>
        <w:tc>
          <w:tcPr>
            <w:tcW w:w="0" w:type="dxa"/>
            <w:tcBorders>
              <w:top w:val="single" w:sz="6" w:space="0" w:color="auto"/>
            </w:tcBorders>
          </w:tcPr>
          <w:p w14:paraId="3C545FBC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Sham (n=11)</w:t>
            </w:r>
          </w:p>
        </w:tc>
        <w:tc>
          <w:tcPr>
            <w:tcW w:w="0" w:type="dxa"/>
            <w:tcBorders>
              <w:top w:val="single" w:sz="6" w:space="0" w:color="auto"/>
            </w:tcBorders>
          </w:tcPr>
          <w:p w14:paraId="0BE99042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TBI (n=16)</w:t>
            </w:r>
          </w:p>
        </w:tc>
        <w:tc>
          <w:tcPr>
            <w:tcW w:w="0" w:type="dxa"/>
            <w:tcBorders>
              <w:top w:val="single" w:sz="6" w:space="0" w:color="auto"/>
            </w:tcBorders>
          </w:tcPr>
          <w:p w14:paraId="1A4FE91A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p-value</w:t>
            </w:r>
          </w:p>
        </w:tc>
        <w:tc>
          <w:tcPr>
            <w:tcW w:w="0" w:type="dxa"/>
            <w:tcBorders>
              <w:top w:val="single" w:sz="6" w:space="0" w:color="auto"/>
            </w:tcBorders>
          </w:tcPr>
          <w:p w14:paraId="06AE5BF9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Sham (n=11)</w:t>
            </w:r>
          </w:p>
        </w:tc>
        <w:tc>
          <w:tcPr>
            <w:tcW w:w="0" w:type="dxa"/>
            <w:tcBorders>
              <w:top w:val="single" w:sz="6" w:space="0" w:color="auto"/>
            </w:tcBorders>
          </w:tcPr>
          <w:p w14:paraId="6A0B048B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TBI (n=16)</w:t>
            </w:r>
          </w:p>
        </w:tc>
        <w:tc>
          <w:tcPr>
            <w:tcW w:w="0" w:type="dxa"/>
            <w:tcBorders>
              <w:top w:val="single" w:sz="6" w:space="0" w:color="auto"/>
            </w:tcBorders>
          </w:tcPr>
          <w:p w14:paraId="43BA4554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p-value</w:t>
            </w:r>
          </w:p>
        </w:tc>
      </w:tr>
      <w:tr w:rsidR="006165A4" w:rsidRPr="006165A4" w14:paraId="20D1F5D7" w14:textId="77777777" w:rsidTr="00D9072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4F02B56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  <w:r w:rsidRPr="006165A4">
              <w:rPr>
                <w:rFonts w:ascii="Arial" w:eastAsia="Calibri" w:hAnsi="Arial" w:cs="Arial"/>
              </w:rPr>
              <w:t>Total tau (ng/mg)</w:t>
            </w:r>
          </w:p>
        </w:tc>
        <w:tc>
          <w:tcPr>
            <w:tcW w:w="0" w:type="dxa"/>
          </w:tcPr>
          <w:p w14:paraId="6CBB65F8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4297 ± 190</w:t>
            </w:r>
          </w:p>
        </w:tc>
        <w:tc>
          <w:tcPr>
            <w:tcW w:w="0" w:type="dxa"/>
          </w:tcPr>
          <w:p w14:paraId="6C43D23A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4843 ± 190</w:t>
            </w:r>
          </w:p>
        </w:tc>
        <w:tc>
          <w:tcPr>
            <w:tcW w:w="0" w:type="dxa"/>
          </w:tcPr>
          <w:p w14:paraId="00E4F415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0.0613</w:t>
            </w:r>
          </w:p>
        </w:tc>
        <w:tc>
          <w:tcPr>
            <w:tcW w:w="0" w:type="dxa"/>
          </w:tcPr>
          <w:p w14:paraId="6A748A97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4740 ± 248</w:t>
            </w:r>
          </w:p>
        </w:tc>
        <w:tc>
          <w:tcPr>
            <w:tcW w:w="0" w:type="dxa"/>
          </w:tcPr>
          <w:p w14:paraId="13F5AF35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5155 ± 139</w:t>
            </w:r>
          </w:p>
        </w:tc>
        <w:tc>
          <w:tcPr>
            <w:tcW w:w="0" w:type="dxa"/>
          </w:tcPr>
          <w:p w14:paraId="534F35DB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0.1298</w:t>
            </w:r>
          </w:p>
        </w:tc>
      </w:tr>
      <w:tr w:rsidR="006165A4" w:rsidRPr="006165A4" w14:paraId="38B59B1A" w14:textId="77777777" w:rsidTr="00D9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1D1066F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  <w:r w:rsidRPr="006165A4">
              <w:rPr>
                <w:rFonts w:ascii="Arial" w:eastAsia="Calibri" w:hAnsi="Arial" w:cs="Arial"/>
              </w:rPr>
              <w:t>P-tau (unit/mg)</w:t>
            </w:r>
          </w:p>
        </w:tc>
        <w:tc>
          <w:tcPr>
            <w:tcW w:w="0" w:type="dxa"/>
          </w:tcPr>
          <w:p w14:paraId="3AF0952F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242.3 ± 12.2</w:t>
            </w:r>
          </w:p>
        </w:tc>
        <w:tc>
          <w:tcPr>
            <w:tcW w:w="0" w:type="dxa"/>
          </w:tcPr>
          <w:p w14:paraId="3A980324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258.2 ± 10.5</w:t>
            </w:r>
          </w:p>
        </w:tc>
        <w:tc>
          <w:tcPr>
            <w:tcW w:w="0" w:type="dxa"/>
          </w:tcPr>
          <w:p w14:paraId="74BD5876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0.3357</w:t>
            </w:r>
          </w:p>
        </w:tc>
        <w:tc>
          <w:tcPr>
            <w:tcW w:w="0" w:type="dxa"/>
          </w:tcPr>
          <w:p w14:paraId="1EF7A5A6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304.6 ± 17.2</w:t>
            </w:r>
          </w:p>
        </w:tc>
        <w:tc>
          <w:tcPr>
            <w:tcW w:w="0" w:type="dxa"/>
          </w:tcPr>
          <w:p w14:paraId="1D9A91AC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335.8 ± 11.6</w:t>
            </w:r>
          </w:p>
        </w:tc>
        <w:tc>
          <w:tcPr>
            <w:tcW w:w="0" w:type="dxa"/>
          </w:tcPr>
          <w:p w14:paraId="4DD32815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0.1299</w:t>
            </w:r>
          </w:p>
        </w:tc>
      </w:tr>
      <w:tr w:rsidR="006165A4" w:rsidRPr="006165A4" w14:paraId="5599B620" w14:textId="77777777" w:rsidTr="00D9072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0BF662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  <w:r w:rsidRPr="006165A4">
              <w:rPr>
                <w:rFonts w:ascii="Arial" w:eastAsia="Calibri" w:hAnsi="Arial" w:cs="Arial"/>
              </w:rPr>
              <w:t xml:space="preserve">Ratio </w:t>
            </w:r>
            <w:proofErr w:type="gramStart"/>
            <w:r w:rsidRPr="006165A4">
              <w:rPr>
                <w:rFonts w:ascii="Arial" w:eastAsia="Calibri" w:hAnsi="Arial" w:cs="Arial"/>
              </w:rPr>
              <w:t>p:total</w:t>
            </w:r>
            <w:proofErr w:type="gramEnd"/>
            <w:r w:rsidRPr="006165A4">
              <w:rPr>
                <w:rFonts w:ascii="Arial" w:eastAsia="Calibri" w:hAnsi="Arial" w:cs="Arial"/>
              </w:rPr>
              <w:t xml:space="preserve"> tau (unit/ng)</w:t>
            </w:r>
          </w:p>
        </w:tc>
        <w:tc>
          <w:tcPr>
            <w:tcW w:w="0" w:type="dxa"/>
          </w:tcPr>
          <w:p w14:paraId="27F7E173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0.0563 ± 0.00147</w:t>
            </w:r>
          </w:p>
        </w:tc>
        <w:tc>
          <w:tcPr>
            <w:tcW w:w="0" w:type="dxa"/>
          </w:tcPr>
          <w:p w14:paraId="6B90B611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0.0535 ± 0.00140</w:t>
            </w:r>
          </w:p>
        </w:tc>
        <w:tc>
          <w:tcPr>
            <w:tcW w:w="0" w:type="dxa"/>
          </w:tcPr>
          <w:p w14:paraId="29A59A58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0.1892</w:t>
            </w:r>
          </w:p>
        </w:tc>
        <w:tc>
          <w:tcPr>
            <w:tcW w:w="0" w:type="dxa"/>
          </w:tcPr>
          <w:p w14:paraId="511EF8A9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0.0646 ± 0.00233</w:t>
            </w:r>
          </w:p>
        </w:tc>
        <w:tc>
          <w:tcPr>
            <w:tcW w:w="0" w:type="dxa"/>
          </w:tcPr>
          <w:p w14:paraId="2C364B4E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0.0653 ± 0.00175</w:t>
            </w:r>
          </w:p>
        </w:tc>
        <w:tc>
          <w:tcPr>
            <w:tcW w:w="0" w:type="dxa"/>
          </w:tcPr>
          <w:p w14:paraId="39F3B5FE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0.8174</w:t>
            </w:r>
          </w:p>
        </w:tc>
      </w:tr>
      <w:tr w:rsidR="006165A4" w:rsidRPr="006165A4" w14:paraId="697CCDF1" w14:textId="77777777" w:rsidTr="00D9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ECD633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  <w:r w:rsidRPr="006165A4">
              <w:rPr>
                <w:rFonts w:ascii="Arial" w:eastAsia="Calibri" w:hAnsi="Arial" w:cs="Arial"/>
              </w:rPr>
              <w:t>IL-1β (</w:t>
            </w:r>
            <w:proofErr w:type="spellStart"/>
            <w:r w:rsidRPr="006165A4">
              <w:rPr>
                <w:rFonts w:ascii="Arial" w:eastAsia="Calibri" w:hAnsi="Arial" w:cs="Arial"/>
              </w:rPr>
              <w:t>pg</w:t>
            </w:r>
            <w:proofErr w:type="spellEnd"/>
            <w:r w:rsidRPr="006165A4">
              <w:rPr>
                <w:rFonts w:ascii="Arial" w:eastAsia="Calibri" w:hAnsi="Arial" w:cs="Arial"/>
              </w:rPr>
              <w:t>/mg)</w:t>
            </w:r>
          </w:p>
        </w:tc>
        <w:tc>
          <w:tcPr>
            <w:tcW w:w="0" w:type="dxa"/>
          </w:tcPr>
          <w:p w14:paraId="0CE21D93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11.0 ± 0.566</w:t>
            </w:r>
          </w:p>
        </w:tc>
        <w:tc>
          <w:tcPr>
            <w:tcW w:w="0" w:type="dxa"/>
          </w:tcPr>
          <w:p w14:paraId="599548F9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10.8 ± 0.492</w:t>
            </w:r>
          </w:p>
        </w:tc>
        <w:tc>
          <w:tcPr>
            <w:tcW w:w="0" w:type="dxa"/>
          </w:tcPr>
          <w:p w14:paraId="4F1D579E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0.7453</w:t>
            </w:r>
          </w:p>
        </w:tc>
        <w:tc>
          <w:tcPr>
            <w:tcW w:w="0" w:type="dxa"/>
          </w:tcPr>
          <w:p w14:paraId="33B7161A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6.49 ± 0.300</w:t>
            </w:r>
          </w:p>
        </w:tc>
        <w:tc>
          <w:tcPr>
            <w:tcW w:w="0" w:type="dxa"/>
          </w:tcPr>
          <w:p w14:paraId="11D7A4C9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7.15 ± 0.314</w:t>
            </w:r>
          </w:p>
        </w:tc>
        <w:tc>
          <w:tcPr>
            <w:tcW w:w="0" w:type="dxa"/>
          </w:tcPr>
          <w:p w14:paraId="18D9757C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0.1588</w:t>
            </w:r>
          </w:p>
        </w:tc>
      </w:tr>
      <w:tr w:rsidR="006165A4" w:rsidRPr="006165A4" w14:paraId="64D3F1A9" w14:textId="77777777" w:rsidTr="00D9072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F583B8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  <w:r w:rsidRPr="006165A4">
              <w:rPr>
                <w:rFonts w:ascii="Arial" w:eastAsia="Calibri" w:hAnsi="Arial" w:cs="Arial"/>
              </w:rPr>
              <w:t>IL-6 (</w:t>
            </w:r>
            <w:proofErr w:type="spellStart"/>
            <w:r w:rsidRPr="006165A4">
              <w:rPr>
                <w:rFonts w:ascii="Arial" w:eastAsia="Calibri" w:hAnsi="Arial" w:cs="Arial"/>
              </w:rPr>
              <w:t>pg</w:t>
            </w:r>
            <w:proofErr w:type="spellEnd"/>
            <w:r w:rsidRPr="006165A4">
              <w:rPr>
                <w:rFonts w:ascii="Arial" w:eastAsia="Calibri" w:hAnsi="Arial" w:cs="Arial"/>
              </w:rPr>
              <w:t>/mg)</w:t>
            </w:r>
          </w:p>
        </w:tc>
        <w:tc>
          <w:tcPr>
            <w:tcW w:w="0" w:type="dxa"/>
          </w:tcPr>
          <w:p w14:paraId="2CCB1CA3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53.4 ± 1.94</w:t>
            </w:r>
          </w:p>
        </w:tc>
        <w:tc>
          <w:tcPr>
            <w:tcW w:w="0" w:type="dxa"/>
          </w:tcPr>
          <w:p w14:paraId="0716572F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54.9 ± 1.86</w:t>
            </w:r>
          </w:p>
        </w:tc>
        <w:tc>
          <w:tcPr>
            <w:tcW w:w="0" w:type="dxa"/>
          </w:tcPr>
          <w:p w14:paraId="7F1B61DD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0.5983</w:t>
            </w:r>
          </w:p>
        </w:tc>
        <w:tc>
          <w:tcPr>
            <w:tcW w:w="0" w:type="dxa"/>
          </w:tcPr>
          <w:p w14:paraId="5886598A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45.0 ± 1.38</w:t>
            </w:r>
          </w:p>
        </w:tc>
        <w:tc>
          <w:tcPr>
            <w:tcW w:w="0" w:type="dxa"/>
          </w:tcPr>
          <w:p w14:paraId="3525DF85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45.7 ± 1.34</w:t>
            </w:r>
          </w:p>
        </w:tc>
        <w:tc>
          <w:tcPr>
            <w:tcW w:w="0" w:type="dxa"/>
          </w:tcPr>
          <w:p w14:paraId="08FCC9BC" w14:textId="77777777" w:rsidR="006165A4" w:rsidRPr="006165A4" w:rsidRDefault="006165A4" w:rsidP="006165A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0.7108</w:t>
            </w:r>
          </w:p>
        </w:tc>
      </w:tr>
      <w:tr w:rsidR="006165A4" w:rsidRPr="006165A4" w14:paraId="01951A2E" w14:textId="77777777" w:rsidTr="00D9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1EABB5C" w14:textId="77777777" w:rsidR="006165A4" w:rsidRPr="006165A4" w:rsidRDefault="006165A4" w:rsidP="006165A4">
            <w:pPr>
              <w:spacing w:line="480" w:lineRule="auto"/>
              <w:jc w:val="both"/>
              <w:rPr>
                <w:rFonts w:ascii="Arial" w:eastAsia="Calibri" w:hAnsi="Arial" w:cs="Arial"/>
              </w:rPr>
            </w:pPr>
            <w:r w:rsidRPr="006165A4">
              <w:rPr>
                <w:rFonts w:ascii="Arial" w:eastAsia="Calibri" w:hAnsi="Arial" w:cs="Arial"/>
              </w:rPr>
              <w:t>TNFα (</w:t>
            </w:r>
            <w:proofErr w:type="spellStart"/>
            <w:r w:rsidRPr="006165A4">
              <w:rPr>
                <w:rFonts w:ascii="Arial" w:eastAsia="Calibri" w:hAnsi="Arial" w:cs="Arial"/>
              </w:rPr>
              <w:t>pg</w:t>
            </w:r>
            <w:proofErr w:type="spellEnd"/>
            <w:r w:rsidRPr="006165A4">
              <w:rPr>
                <w:rFonts w:ascii="Arial" w:eastAsia="Calibri" w:hAnsi="Arial" w:cs="Arial"/>
              </w:rPr>
              <w:t>/mg)</w:t>
            </w:r>
          </w:p>
        </w:tc>
        <w:tc>
          <w:tcPr>
            <w:tcW w:w="0" w:type="dxa"/>
          </w:tcPr>
          <w:p w14:paraId="15227F88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0.130 ± 0.0133</w:t>
            </w:r>
          </w:p>
        </w:tc>
        <w:tc>
          <w:tcPr>
            <w:tcW w:w="0" w:type="dxa"/>
          </w:tcPr>
          <w:p w14:paraId="67834657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0.152 ± 0.0179</w:t>
            </w:r>
          </w:p>
        </w:tc>
        <w:tc>
          <w:tcPr>
            <w:tcW w:w="0" w:type="dxa"/>
          </w:tcPr>
          <w:p w14:paraId="322E71D1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0.3695</w:t>
            </w:r>
          </w:p>
        </w:tc>
        <w:tc>
          <w:tcPr>
            <w:tcW w:w="0" w:type="dxa"/>
          </w:tcPr>
          <w:p w14:paraId="3AD11C38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0.0677 ± 0.00481</w:t>
            </w:r>
          </w:p>
        </w:tc>
        <w:tc>
          <w:tcPr>
            <w:tcW w:w="0" w:type="dxa"/>
          </w:tcPr>
          <w:p w14:paraId="03345A27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0.0748 ± 0.00387</w:t>
            </w:r>
          </w:p>
        </w:tc>
        <w:tc>
          <w:tcPr>
            <w:tcW w:w="0" w:type="dxa"/>
          </w:tcPr>
          <w:p w14:paraId="0A733A6D" w14:textId="77777777" w:rsidR="006165A4" w:rsidRPr="006165A4" w:rsidRDefault="006165A4" w:rsidP="006165A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65A4">
              <w:rPr>
                <w:rFonts w:ascii="Arial" w:eastAsia="Calibri" w:hAnsi="Arial" w:cs="Arial"/>
              </w:rPr>
              <w:t>0.2586</w:t>
            </w:r>
          </w:p>
        </w:tc>
      </w:tr>
    </w:tbl>
    <w:p w14:paraId="501A121E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1335FB6C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18FB1336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731CC233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31531896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5BE30849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2FC1B189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34C4A684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7734F64F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45DA252B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5CD0AED2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4CCFA413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54D65B6C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14:paraId="3E7E1500" w14:textId="77777777" w:rsidR="006165A4" w:rsidRPr="006165A4" w:rsidRDefault="006165A4" w:rsidP="006165A4">
      <w:pPr>
        <w:spacing w:after="0" w:line="480" w:lineRule="auto"/>
        <w:jc w:val="both"/>
        <w:rPr>
          <w:rFonts w:ascii="Arial" w:hAnsi="Arial" w:cs="Arial"/>
          <w:lang w:val="en-US"/>
        </w:rPr>
      </w:pPr>
    </w:p>
    <w:sectPr w:rsidR="006165A4" w:rsidRPr="0061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A4"/>
    <w:rsid w:val="004A026E"/>
    <w:rsid w:val="006165A4"/>
    <w:rsid w:val="00DC2530"/>
    <w:rsid w:val="00E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A161"/>
  <w15:chartTrackingRefBased/>
  <w15:docId w15:val="{176054FC-8D07-45F1-90D1-F9DAD98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6165A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">
    <w:name w:val="Table Grid"/>
    <w:basedOn w:val="TableNormal"/>
    <w:uiPriority w:val="39"/>
    <w:rsid w:val="0061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1</cp:revision>
  <dcterms:created xsi:type="dcterms:W3CDTF">2019-02-22T18:03:00Z</dcterms:created>
  <dcterms:modified xsi:type="dcterms:W3CDTF">2019-02-22T18:09:00Z</dcterms:modified>
</cp:coreProperties>
</file>